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AEA" w:rsidRPr="00C06F1A" w:rsidRDefault="00642AEA" w:rsidP="00642AEA">
      <w:pPr>
        <w:spacing w:line="360" w:lineRule="auto"/>
        <w:jc w:val="center"/>
        <w:rPr>
          <w:b/>
          <w:sz w:val="28"/>
          <w:szCs w:val="28"/>
        </w:rPr>
      </w:pPr>
      <w:r w:rsidRPr="00C06F1A">
        <w:rPr>
          <w:b/>
          <w:sz w:val="28"/>
          <w:szCs w:val="28"/>
        </w:rPr>
        <w:t>Признаки употребления наркотических средств и последствия их употребления</w:t>
      </w:r>
    </w:p>
    <w:p w:rsidR="00642AEA" w:rsidRDefault="00642AEA" w:rsidP="00642AEA">
      <w:pPr>
        <w:spacing w:after="0" w:line="360" w:lineRule="auto"/>
        <w:ind w:left="-851" w:firstLine="284"/>
        <w:jc w:val="center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EE0A16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Опийная группа</w:t>
      </w:r>
    </w:p>
    <w:p w:rsidR="00642AEA" w:rsidRPr="00642AEA" w:rsidRDefault="00A437C1" w:rsidP="00642740">
      <w:pPr>
        <w:spacing w:after="0" w:line="360" w:lineRule="auto"/>
        <w:ind w:left="-851" w:firstLine="284"/>
        <w:rPr>
          <w:rFonts w:ascii="Arial" w:eastAsia="Times New Roman" w:hAnsi="Arial" w:cs="Arial"/>
          <w:bCs/>
          <w:color w:val="666666"/>
          <w:sz w:val="28"/>
          <w:szCs w:val="28"/>
          <w:u w:val="single"/>
          <w:lang w:eastAsia="ru-RU"/>
        </w:rPr>
      </w:pPr>
      <w:r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(опий-сырец</w:t>
      </w:r>
      <w:r w:rsidR="00642AEA" w:rsidRPr="00EE0A16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,</w:t>
      </w:r>
      <w:r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 xml:space="preserve"> </w:t>
      </w:r>
      <w:proofErr w:type="spellStart"/>
      <w:r w:rsidR="00642AEA" w:rsidRPr="00EE0A16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ханка</w:t>
      </w:r>
      <w:proofErr w:type="spellEnd"/>
      <w:r w:rsidR="00642AEA" w:rsidRPr="00EE0A16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,  героин, кодеин, морфин и т.д.)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EE0A16">
        <w:rPr>
          <w:rFonts w:ascii="Arial" w:eastAsia="Times New Roman" w:hAnsi="Arial" w:cs="Arial"/>
          <w:bCs/>
          <w:color w:val="666666"/>
          <w:sz w:val="28"/>
          <w:szCs w:val="28"/>
          <w:u w:val="single"/>
          <w:lang w:eastAsia="ru-RU"/>
        </w:rPr>
        <w:t>Признаки</w:t>
      </w:r>
      <w:r w:rsidR="00642AEA">
        <w:rPr>
          <w:rFonts w:ascii="Arial" w:eastAsia="Times New Roman" w:hAnsi="Arial" w:cs="Arial"/>
          <w:bCs/>
          <w:color w:val="666666"/>
          <w:sz w:val="28"/>
          <w:szCs w:val="28"/>
          <w:u w:val="single"/>
          <w:lang w:eastAsia="ru-RU"/>
        </w:rPr>
        <w:t xml:space="preserve">  </w:t>
      </w:r>
      <w:r w:rsidR="00642AEA" w:rsidRPr="00EE0A16">
        <w:rPr>
          <w:rFonts w:ascii="Arial" w:eastAsia="Times New Roman" w:hAnsi="Arial" w:cs="Arial"/>
          <w:bCs/>
          <w:color w:val="666666"/>
          <w:sz w:val="28"/>
          <w:szCs w:val="28"/>
          <w:u w:val="single"/>
          <w:lang w:eastAsia="ru-RU"/>
        </w:rPr>
        <w:t>опьянения</w:t>
      </w:r>
      <w:r w:rsidR="00642AEA" w:rsidRPr="0084320B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br/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Характерно: необычная сонливость в само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е разное время, медленная, растянутая речь, часто, 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отстает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от темы и направления разговора, добродушное, покладистое, предупредительное поведение, человек будто находится в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задумчивости, стремится к уедин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ению в тишине, темноте, несмотря на время суток. Настроение от </w:t>
      </w:r>
      <w:proofErr w:type="gramStart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нормального</w:t>
      </w:r>
      <w:proofErr w:type="gramEnd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до эйфорического. Координация движений не нарушена. Зрачки узкие (с булавочную головку), кожные покровы бледные, сухие, иногда кожный зуд (поче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сываются). У начинающих по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требителей может быть рвота. При наличии патологического влечения к наркотику б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ольные обычно значительно оживляются 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эмоционально и </w:t>
      </w:r>
      <w:proofErr w:type="spellStart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идеомоторно</w:t>
      </w:r>
      <w:proofErr w:type="spellEnd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, усиливают жестикуляцию, в ряде случаев на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чинают разминать мышцы, по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чесывать предплечья и область локтевых ямок по ходу венозных сосудов. Настроение обычно повышается, как у алкоголиков перед принятием спиртного. Типично появление негрубых вегетативных расстройств, например особого блеска глаз, изменения оттенка цвета кожи лица. Как показывает опыт, больные нечасто потребляют алкоголь и совсем в небольшом количестве случаев допускают хотя бы эпизодическое пьянство.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A437C1">
        <w:rPr>
          <w:rFonts w:ascii="Arial" w:eastAsia="Times New Roman" w:hAnsi="Arial" w:cs="Arial"/>
          <w:color w:val="666666"/>
          <w:sz w:val="28"/>
          <w:szCs w:val="28"/>
          <w:u w:val="single"/>
          <w:lang w:eastAsia="ru-RU"/>
        </w:rPr>
        <w:t>Абстиненция/синдром отмены (ломка</w:t>
      </w:r>
      <w:r w:rsidR="00642AEA" w:rsidRPr="00A437C1">
        <w:rPr>
          <w:rFonts w:ascii="Arial" w:eastAsia="Times New Roman" w:hAnsi="Arial" w:cs="Arial"/>
          <w:noProof/>
          <w:color w:val="666666"/>
          <w:sz w:val="28"/>
          <w:szCs w:val="28"/>
          <w:u w:val="single"/>
          <w:lang w:eastAsia="ru-RU"/>
        </w:rPr>
        <w:t>):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  <w:t xml:space="preserve">Лицо бледное с землистым оттенком, темные круги вокруг глаз. Насморк, чихание, тошнота, рвота, понос. </w:t>
      </w:r>
      <w:proofErr w:type="spellStart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Сгорбленность</w:t>
      </w:r>
      <w:proofErr w:type="spellEnd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 Ломящие боли в суставах, мышцах рук, ног, поясницы, спины, из-за которых больные не находят себе места. Озноб, холодный пот. Бессонница. Нет аппетита. Зрачки расширены. Настроение тоскливо-злобное. Больные раздражительны, агрессивны. Абстиненция без лечения длится до 10-12 дней.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lastRenderedPageBreak/>
        <w:br/>
      </w:r>
      <w:r w:rsidR="00642AEA" w:rsidRPr="00EE0A16">
        <w:rPr>
          <w:rFonts w:ascii="Arial" w:eastAsia="Times New Roman" w:hAnsi="Arial" w:cs="Arial"/>
          <w:bCs/>
          <w:color w:val="666666"/>
          <w:sz w:val="28"/>
          <w:szCs w:val="28"/>
          <w:u w:val="single"/>
          <w:lang w:eastAsia="ru-RU"/>
        </w:rPr>
        <w:t>Последствия длительного употребления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  <w:t>Потребитель истощен. Кожа бледная,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морщинистая, симметричные круги 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вокруг глаз, добавочные складки верхней части щек и заостренные скулы, испарина. Выглядит намного старше своих лет. В частности, у опиоманов традиционно и давно описывается обильный кариес, схождение эмали с зубов, а затем их безболезненное обламывание и выпадение. Ногти и волосы тусклые, ломкие. Множество п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роколов в области вен, дорожки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 С целью сокрытия следов инъекций иногда на их месте создаются искусственные ожоги или наносятся травмы. Угасание половой функции. Часты нарывы на коже и во внутренних органах, заражение крови, поражение печени и сердца. Потерян интерес к окружающему миру. Ухудшается память, повышается утомляемость, сужается круг интересов. Огромный риск заражения ВИЧ, гепатитом из-за использования общих шприцев. Очень велика опасность передозировки с тяжелыми последствиями, возможно, со смертельным исходом.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EE0A16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Группа </w:t>
      </w:r>
      <w:proofErr w:type="spellStart"/>
      <w:r w:rsidR="00642AEA" w:rsidRPr="00EE0A16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каннабиса</w:t>
      </w:r>
      <w:proofErr w:type="spellEnd"/>
      <w:r w:rsidR="00642AEA" w:rsidRPr="00EE0A16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 (марихуана, гашиш, </w:t>
      </w:r>
      <w:proofErr w:type="spellStart"/>
      <w:r w:rsidR="00642AEA" w:rsidRPr="00EE0A16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анаша</w:t>
      </w:r>
      <w:proofErr w:type="spellEnd"/>
      <w:r w:rsidR="00642AEA" w:rsidRPr="00EE0A16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, план, травка, махорка – вещества, полученные из конопли)</w:t>
      </w:r>
      <w:r w:rsidR="00642AEA" w:rsidRPr="00EE0A16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br/>
      </w:r>
      <w:r w:rsidR="00642AEA" w:rsidRPr="00EE0A16">
        <w:rPr>
          <w:rFonts w:ascii="Arial" w:eastAsia="Times New Roman" w:hAnsi="Arial" w:cs="Arial"/>
          <w:bCs/>
          <w:color w:val="666666"/>
          <w:sz w:val="28"/>
          <w:szCs w:val="28"/>
          <w:u w:val="single"/>
          <w:lang w:eastAsia="ru-RU"/>
        </w:rPr>
        <w:t>Признаки опьянения</w:t>
      </w:r>
      <w:r w:rsidR="00642AEA" w:rsidRPr="00EE0A16">
        <w:rPr>
          <w:rFonts w:ascii="Arial" w:eastAsia="Times New Roman" w:hAnsi="Arial" w:cs="Arial"/>
          <w:color w:val="666666"/>
          <w:sz w:val="28"/>
          <w:szCs w:val="28"/>
          <w:u w:val="single"/>
          <w:lang w:eastAsia="ru-RU"/>
        </w:rPr>
        <w:br/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Опьяняющий эффект марихуаны может зависеть от личностных особенностей и ситуации. Опьянение в группе характеризуется заразительностью эмоций, которые распространяются с одного члена группы на всех остальных. Наблюдаются неудержимые приступы смеха по незначительному поводу, но возможны и острые приступы страха с попыткой бежать. Если опьянена группа людей, то смех или страх охватывает мгновенно всех в одинаковой степени. </w:t>
      </w:r>
      <w:proofErr w:type="gramStart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Опьяневший</w:t>
      </w:r>
      <w:proofErr w:type="gramEnd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беспечен, легкомыслен в своих поступках. У него меняется восприятие времени и предмета. Движения плохо координированы. Зрачки расширены, покраснение лица, век, уча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щенное сердцебиение. Речь заплетающаяся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, как при алкогольном 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lastRenderedPageBreak/>
        <w:t>опьянен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ии. Повышен аппетит — «бомбят»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холодильник. Может быть развитие галлюцинаций.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A437C1">
        <w:rPr>
          <w:rFonts w:ascii="Arial" w:eastAsia="Times New Roman" w:hAnsi="Arial" w:cs="Arial"/>
          <w:color w:val="666666"/>
          <w:sz w:val="28"/>
          <w:szCs w:val="28"/>
          <w:u w:val="single"/>
          <w:lang w:eastAsia="ru-RU"/>
        </w:rPr>
        <w:t>Абстиненция/синдром отмены (ломка</w:t>
      </w:r>
      <w:r w:rsidR="00642AEA" w:rsidRPr="00A437C1">
        <w:rPr>
          <w:rFonts w:ascii="Arial" w:eastAsia="Times New Roman" w:hAnsi="Arial" w:cs="Arial"/>
          <w:noProof/>
          <w:color w:val="666666"/>
          <w:sz w:val="28"/>
          <w:szCs w:val="28"/>
          <w:u w:val="single"/>
          <w:lang w:eastAsia="ru-RU"/>
        </w:rPr>
        <w:t>):</w:t>
      </w:r>
      <w:r w:rsidR="00642AEA" w:rsidRPr="00A437C1">
        <w:rPr>
          <w:rFonts w:ascii="Arial" w:eastAsia="Times New Roman" w:hAnsi="Arial" w:cs="Arial"/>
          <w:color w:val="666666"/>
          <w:sz w:val="28"/>
          <w:szCs w:val="28"/>
          <w:u w:val="single"/>
          <w:lang w:eastAsia="ru-RU"/>
        </w:rPr>
        <w:br/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Марихуана вызывает слабую физическую зависимость и, следовательно, слабо выражен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ный синдром отмены. </w:t>
      </w:r>
      <w:proofErr w:type="gramStart"/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Он характе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ризуется следующими симптомами: раздражительность, потеря аппетита, снижение массы тела, бессонница, озноб и тремор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(дрожание) во всем теле, гусиная 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кожа, слюнотечение и слезотечение.</w:t>
      </w:r>
      <w:proofErr w:type="gramEnd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Продолжительность — до 4-5 дней.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642740">
        <w:rPr>
          <w:rFonts w:ascii="Arial" w:eastAsia="Times New Roman" w:hAnsi="Arial" w:cs="Arial"/>
          <w:bCs/>
          <w:color w:val="666666"/>
          <w:sz w:val="28"/>
          <w:szCs w:val="28"/>
          <w:u w:val="single"/>
          <w:lang w:eastAsia="ru-RU"/>
        </w:rPr>
        <w:t>Последствия длительного употребления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  <w:t>Потребитель легко утомляется, раздражителен. Частые инфекции дыхательных путей. Может развиться рак легких. В некоторых случаях наблюдаются: нарушение настроения (депрессия, чувство тревоги), ухудшение памяти, нарушение мышления, быстрая деградация личности, неразбериха в мыслях. Возможны гашишные психозы, галлюцинации и паранойя. Снижение либидо, импотенция. Возникают грубые поведенческие нарушения с частыми антисоциальными поступками. Возможен переход на более сильные наркотики.</w:t>
      </w:r>
      <w:r w:rsidR="00642AEA" w:rsidRPr="0084320B">
        <w:rPr>
          <w:rFonts w:ascii="Arial" w:eastAsia="Times New Roman" w:hAnsi="Arial" w:cs="Arial"/>
          <w:color w:val="666666"/>
          <w:sz w:val="20"/>
          <w:szCs w:val="20"/>
          <w:lang w:eastAsia="ru-RU"/>
        </w:rPr>
        <w:br/>
      </w:r>
      <w:r w:rsidR="00642AEA" w:rsidRPr="0084320B">
        <w:rPr>
          <w:rFonts w:ascii="Arial" w:eastAsia="Times New Roman" w:hAnsi="Arial" w:cs="Arial"/>
          <w:color w:val="666666"/>
          <w:sz w:val="20"/>
          <w:szCs w:val="20"/>
          <w:lang w:eastAsia="ru-RU"/>
        </w:rPr>
        <w:br/>
      </w:r>
      <w:proofErr w:type="spellStart"/>
      <w:r w:rsidR="00642AEA" w:rsidRPr="00642740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Амфетамины</w:t>
      </w:r>
      <w:proofErr w:type="spellEnd"/>
      <w:r w:rsidR="00642AEA" w:rsidRPr="00642740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 (</w:t>
      </w:r>
      <w:proofErr w:type="spellStart"/>
      <w:r w:rsidR="00642AEA" w:rsidRPr="00642740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эфедрон</w:t>
      </w:r>
      <w:proofErr w:type="spellEnd"/>
      <w:r w:rsidR="00642AEA" w:rsidRPr="00642740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, кокаин, винт, </w:t>
      </w:r>
      <w:proofErr w:type="spellStart"/>
      <w:r w:rsidR="00642AEA" w:rsidRPr="00642740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первитин</w:t>
      </w:r>
      <w:proofErr w:type="spellEnd"/>
      <w:r w:rsidR="00642AEA" w:rsidRPr="00642740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)</w:t>
      </w:r>
      <w:r w:rsidR="00642AEA" w:rsidRPr="00642740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br/>
      </w:r>
      <w:r w:rsidR="00642AEA" w:rsidRPr="00642740">
        <w:rPr>
          <w:rFonts w:ascii="Arial" w:eastAsia="Times New Roman" w:hAnsi="Arial" w:cs="Arial"/>
          <w:bCs/>
          <w:color w:val="666666"/>
          <w:sz w:val="28"/>
          <w:szCs w:val="28"/>
          <w:u w:val="single"/>
          <w:lang w:eastAsia="ru-RU"/>
        </w:rPr>
        <w:t>Признаки опьянения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  <w:t xml:space="preserve">Опьяневший суетлив, болтлив, возбужден. Состояние повышенной активности, настроение приподнятое. </w:t>
      </w:r>
      <w:proofErr w:type="gramStart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Опьяневший</w:t>
      </w:r>
      <w:proofErr w:type="gramEnd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— ощущает необычайную легкость в теле, мышление становится четким и ясным. Аппетит снижен, человек может не спать несколько суток, затем утомляется и долго спит. Бледное лицо, расширение зрачков. Сухость во рту (постоянно облизывают губы). Сексуальное возбуждение.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bookmarkStart w:id="0" w:name="_GoBack"/>
      <w:proofErr w:type="spellStart"/>
      <w:r w:rsidR="00642AEA" w:rsidRPr="00A437C1">
        <w:rPr>
          <w:rFonts w:ascii="Arial" w:eastAsia="Times New Roman" w:hAnsi="Arial" w:cs="Arial"/>
          <w:color w:val="666666"/>
          <w:sz w:val="28"/>
          <w:szCs w:val="28"/>
          <w:u w:val="single"/>
          <w:lang w:eastAsia="ru-RU"/>
        </w:rPr>
        <w:t>Абстненция</w:t>
      </w:r>
      <w:proofErr w:type="spellEnd"/>
      <w:r w:rsidR="00642AEA" w:rsidRPr="00A437C1">
        <w:rPr>
          <w:rFonts w:ascii="Arial" w:eastAsia="Times New Roman" w:hAnsi="Arial" w:cs="Arial"/>
          <w:color w:val="666666"/>
          <w:sz w:val="28"/>
          <w:szCs w:val="28"/>
          <w:u w:val="single"/>
          <w:lang w:eastAsia="ru-RU"/>
        </w:rPr>
        <w:t>/синдром отмены (ломка</w:t>
      </w:r>
      <w:r w:rsidR="00642AEA" w:rsidRPr="00A437C1">
        <w:rPr>
          <w:rFonts w:ascii="Arial" w:eastAsia="Times New Roman" w:hAnsi="Arial" w:cs="Arial"/>
          <w:noProof/>
          <w:color w:val="666666"/>
          <w:sz w:val="28"/>
          <w:szCs w:val="28"/>
          <w:u w:val="single"/>
          <w:lang w:eastAsia="ru-RU"/>
        </w:rPr>
        <w:t>):</w:t>
      </w:r>
      <w:bookmarkEnd w:id="0"/>
      <w:r w:rsidR="00642AEA" w:rsidRPr="00642740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Общая резкая физическая слабость, разбитость, вялость. Головная боль (половины головы). Кожные покровы сальные. Тики на лице. В первые часы абстиненции — раздражительность, вспыльчивость, грубость. Нарастают 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lastRenderedPageBreak/>
        <w:t>тревога, внутреннее напряжение. Настроение снижено. Больные злобны, беспокойны. Через несколько часов эти проявления ослабевают. Жизнь представляется бессмысленной и — ненужной. На пике абстиненции возможны попытки самоубийства. Повышение АД, угроза инсульта.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642740">
        <w:rPr>
          <w:rFonts w:ascii="Arial" w:eastAsia="Times New Roman" w:hAnsi="Arial" w:cs="Arial"/>
          <w:bCs/>
          <w:color w:val="666666"/>
          <w:sz w:val="28"/>
          <w:szCs w:val="28"/>
          <w:u w:val="single"/>
          <w:lang w:eastAsia="ru-RU"/>
        </w:rPr>
        <w:t>Последствия длительного употребления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  <w:t>Потребитель крайне неряшлив, неопрятен, выглядит старше своих лет. Глаза — запавшие с нездоровым блеском. На коже гнойнички, пигментные пятна как следы зажи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вления гнойничковых поражений, походу вен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— множественные следы инъекций. 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К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ариес, множественные атрофии в полости рта. При потреблении кокаина наблюдаются прободение носовой перегородки, западение хрящевой части спинки носа. Употребление наркотика идет циклически —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чередование своеобразных  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запоев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с 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п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рекращением. Хроническое применение ведет к развитию </w:t>
      </w:r>
      <w:proofErr w:type="spellStart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амфетаминового</w:t>
      </w:r>
      <w:proofErr w:type="spellEnd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психоза. Человек в таком состоянии переживает галлюцинации, бред, которые сменяются утомлением и депрессией. Снижение либидо, дефицит веса. Могут быть нарушения е работе кишечного тракта, а также характерные для внутривенных потребителей наркотиков заболевания вен, заражение крови, инфекции, передаваемые через грязные шприцы и иглы (ВИЧ, сифилис, гепатиты).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84320B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Группа </w:t>
      </w:r>
      <w:proofErr w:type="spellStart"/>
      <w:r w:rsidR="00642AEA" w:rsidRPr="0084320B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седативно</w:t>
      </w:r>
      <w:proofErr w:type="spellEnd"/>
      <w:r w:rsidR="00642AEA" w:rsidRPr="0084320B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-снотворных препаратов, применяемых в медицине для лечения состояний, сопровождающихся страхом, напряжённостью, бессонницей, а также при эпилепсии.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642740">
        <w:rPr>
          <w:rFonts w:ascii="Arial" w:eastAsia="Times New Roman" w:hAnsi="Arial" w:cs="Arial"/>
          <w:bCs/>
          <w:color w:val="666666"/>
          <w:sz w:val="28"/>
          <w:szCs w:val="28"/>
          <w:u w:val="single"/>
          <w:lang w:eastAsia="ru-RU"/>
        </w:rPr>
        <w:t>Признаки опьянения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  <w:t xml:space="preserve">Опьянение развивается при употреблении доз, превышающих лечебные. Внешне напоминает алкогольное опьянение: нарушение координации движений, шаткая походка, невнятная речь. Настроение от </w:t>
      </w:r>
      <w:proofErr w:type="gramStart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веселого</w:t>
      </w:r>
      <w:proofErr w:type="gramEnd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до безразличного, или агрессивного, причем меняется внезапно. </w:t>
      </w:r>
      <w:proofErr w:type="gramStart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Опьяневший</w:t>
      </w:r>
      <w:proofErr w:type="gramEnd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расторможен, болтлив, назойлив, внимание — неустойчиво, в разговоре перескакивает с одной темы на другую, берется за несколько дел сразу и не 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lastRenderedPageBreak/>
        <w:t xml:space="preserve">заканчивает их. События </w:t>
      </w:r>
      <w:proofErr w:type="gramStart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до</w:t>
      </w:r>
      <w:proofErr w:type="gramEnd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и </w:t>
      </w:r>
      <w:proofErr w:type="gramStart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</w:t>
      </w:r>
      <w:proofErr w:type="gramEnd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период опьянения забывает. Выход из опьянения через сон.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642740">
        <w:rPr>
          <w:rFonts w:ascii="Arial" w:eastAsia="Times New Roman" w:hAnsi="Arial" w:cs="Arial"/>
          <w:color w:val="666666"/>
          <w:sz w:val="28"/>
          <w:szCs w:val="28"/>
          <w:u w:val="single"/>
          <w:lang w:eastAsia="ru-RU"/>
        </w:rPr>
        <w:t>Абстиненция/синдром отмены (ломка</w:t>
      </w:r>
      <w:r w:rsidR="00642AEA" w:rsidRPr="00642740">
        <w:rPr>
          <w:rFonts w:ascii="Arial" w:eastAsia="Times New Roman" w:hAnsi="Arial" w:cs="Arial"/>
          <w:noProof/>
          <w:color w:val="666666"/>
          <w:sz w:val="28"/>
          <w:szCs w:val="28"/>
          <w:u w:val="single"/>
          <w:lang w:eastAsia="ru-RU"/>
        </w:rPr>
        <w:t>):</w:t>
      </w:r>
      <w:r w:rsidR="00642AEA" w:rsidRPr="00642740">
        <w:rPr>
          <w:rFonts w:ascii="Arial" w:eastAsia="Times New Roman" w:hAnsi="Arial" w:cs="Arial"/>
          <w:color w:val="666666"/>
          <w:sz w:val="28"/>
          <w:szCs w:val="28"/>
          <w:u w:val="single"/>
          <w:lang w:eastAsia="ru-RU"/>
        </w:rPr>
        <w:br/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От этих препаратов зависимость очень сильная. При отмене абстиненция развивается в тот же день и достигает своего пика через 2-3 дня. Пациент беспокоен, не находит себе места. Настроение злобное, депрессивное, могут быть вспышки ярости. </w:t>
      </w:r>
      <w:proofErr w:type="gramStart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Отмечается дрожание рук, слабость, головокружение, тошнота, рвота, бессонница,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головная  боль, боли в мыш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цах, снижение аппетита.</w:t>
      </w:r>
      <w:proofErr w:type="gramEnd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На пике абстиненции могут быть приступы панического страха, галлюцинации, бред, судорожные припадки. Это состояние опасно для жизни.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642740">
        <w:rPr>
          <w:rFonts w:ascii="Arial" w:eastAsia="Times New Roman" w:hAnsi="Arial" w:cs="Arial"/>
          <w:bCs/>
          <w:color w:val="666666"/>
          <w:sz w:val="28"/>
          <w:szCs w:val="28"/>
          <w:u w:val="single"/>
          <w:lang w:eastAsia="ru-RU"/>
        </w:rPr>
        <w:t>Последствия длительного употребления</w:t>
      </w:r>
      <w:r w:rsidR="00642740">
        <w:rPr>
          <w:rFonts w:ascii="Arial" w:eastAsia="Times New Roman" w:hAnsi="Arial" w:cs="Arial"/>
          <w:bCs/>
          <w:color w:val="666666"/>
          <w:sz w:val="28"/>
          <w:szCs w:val="28"/>
          <w:u w:val="single"/>
          <w:lang w:eastAsia="ru-RU"/>
        </w:rPr>
        <w:t>.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  <w:t>При хрониче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ской интоксикации развива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ются нарушения движений, речи. Кожные покровы бледные, сальные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,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на языке грязно-коричневый налет. Часто и подолгу спят днем (критерий зависимости их невозможно разбудить). Потре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битель заторможен, взгляд  тупой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, внимание рассеяно, быстро снижаются память и интеллект, настроение злобно-тоскливое. Они ч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астые пациенты психиатриче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ских больниц, т.к. зависимость от препаратов ведет к развитию психозов, судорожных припадков, депрессии и самоубийствам.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proofErr w:type="spellStart"/>
      <w:r w:rsidR="00642AEA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Экстази</w:t>
      </w:r>
      <w:proofErr w:type="spellEnd"/>
      <w:r w:rsidR="00642AEA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 </w:t>
      </w:r>
      <w:r w:rsidR="00642AEA" w:rsidRPr="0084320B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– таблетки, обладающие галлюциногенными (как у ЛСД) и </w:t>
      </w:r>
      <w:proofErr w:type="spellStart"/>
      <w:r w:rsidR="00642AEA" w:rsidRPr="0084320B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>амфитаминоподобными</w:t>
      </w:r>
      <w:proofErr w:type="spellEnd"/>
      <w:r w:rsidR="00642AEA" w:rsidRPr="0084320B"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  <w:t xml:space="preserve"> эффектами.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642740">
        <w:rPr>
          <w:rFonts w:ascii="Arial" w:eastAsia="Times New Roman" w:hAnsi="Arial" w:cs="Arial"/>
          <w:bCs/>
          <w:color w:val="666666"/>
          <w:sz w:val="28"/>
          <w:szCs w:val="28"/>
          <w:u w:val="single"/>
          <w:lang w:eastAsia="ru-RU"/>
        </w:rPr>
        <w:t>Признаки опьянения</w:t>
      </w:r>
      <w:proofErr w:type="gramStart"/>
      <w:r w:rsidR="00642AEA" w:rsidRPr="00642740">
        <w:rPr>
          <w:rFonts w:ascii="Arial" w:eastAsia="Times New Roman" w:hAnsi="Arial" w:cs="Arial"/>
          <w:color w:val="666666"/>
          <w:sz w:val="28"/>
          <w:szCs w:val="28"/>
          <w:u w:val="single"/>
          <w:lang w:eastAsia="ru-RU"/>
        </w:rPr>
        <w:br/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</w:t>
      </w:r>
      <w:proofErr w:type="gramEnd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Англии и США, а в по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следнее время и в России, </w:t>
      </w:r>
      <w:proofErr w:type="spellStart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экстази</w:t>
      </w:r>
      <w:proofErr w:type="spellEnd"/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принимают во время танцевальных вечеринок, продолжающихся всю ночь. Опьянение в первые минуты характеризуется повышением температуры тела, расширением зрачков, тошнотой, головокружением, слабостью. Психические эффекты наступают через 15-20 минут: повышается настроение, искажается восприятие окруж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ающего мира — звуки могут  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ощущать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ся, а цветовые 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lastRenderedPageBreak/>
        <w:t>оттенки слышаться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, время течет медленнее. Увеличивается выносливость, физическая сила. Человек может выдерживать экстремальные нагрузки, после чего наступает период длительной астении.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642740">
        <w:rPr>
          <w:rFonts w:ascii="Arial" w:eastAsia="Times New Roman" w:hAnsi="Arial" w:cs="Arial"/>
          <w:color w:val="666666"/>
          <w:sz w:val="28"/>
          <w:szCs w:val="28"/>
          <w:u w:val="single"/>
          <w:lang w:eastAsia="ru-RU"/>
        </w:rPr>
        <w:t>Абстиненция/синдром отмены (ломка</w:t>
      </w:r>
      <w:r w:rsidR="00642AEA" w:rsidRPr="00642740">
        <w:rPr>
          <w:rFonts w:ascii="Arial" w:eastAsia="Times New Roman" w:hAnsi="Arial" w:cs="Arial"/>
          <w:noProof/>
          <w:color w:val="666666"/>
          <w:sz w:val="28"/>
          <w:szCs w:val="28"/>
          <w:u w:val="single"/>
          <w:lang w:eastAsia="ru-RU"/>
        </w:rPr>
        <w:t>):</w:t>
      </w:r>
      <w:r w:rsidR="00642AEA" w:rsidRPr="00642740">
        <w:rPr>
          <w:rFonts w:ascii="Arial" w:eastAsia="Times New Roman" w:hAnsi="Arial" w:cs="Arial"/>
          <w:color w:val="666666"/>
          <w:sz w:val="28"/>
          <w:szCs w:val="28"/>
          <w:u w:val="single"/>
          <w:lang w:eastAsia="ru-RU"/>
        </w:rPr>
        <w:br/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Быстро развивается психическая зависимость. После прекращения действия наркотика — состояние апатии, подавленности, усталости, сонливости — 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расплата за искусственный разгон 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организма. Это состояние длится несколько дней, однако, это не абстиненция.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br/>
      </w:r>
      <w:r w:rsidR="00642AEA" w:rsidRPr="00642740">
        <w:rPr>
          <w:rFonts w:ascii="Arial" w:eastAsia="Times New Roman" w:hAnsi="Arial" w:cs="Arial"/>
          <w:bCs/>
          <w:color w:val="666666"/>
          <w:sz w:val="28"/>
          <w:szCs w:val="28"/>
          <w:u w:val="single"/>
          <w:lang w:eastAsia="ru-RU"/>
        </w:rPr>
        <w:t>Последствия длительного употребления</w:t>
      </w:r>
      <w:proofErr w:type="gramStart"/>
      <w:r w:rsidR="00642AEA" w:rsidRPr="00642740">
        <w:rPr>
          <w:rFonts w:ascii="Arial" w:eastAsia="Times New Roman" w:hAnsi="Arial" w:cs="Arial"/>
          <w:color w:val="666666"/>
          <w:sz w:val="28"/>
          <w:szCs w:val="28"/>
          <w:u w:val="single"/>
          <w:lang w:eastAsia="ru-RU"/>
        </w:rPr>
        <w:br/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Б</w:t>
      </w:r>
      <w:proofErr w:type="gramEnd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ез препарата человек не способен к продуктивной деятельности. Употребление приводит к физическому и нервному истощению. Быстро развивается дистрофия внутренних органов. Истощение психики ведет к тяжелейшим депрессиям, 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вплоть до самоубийства. Во время вечеринок уми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р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ают</w:t>
      </w:r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 из-за высокой температуры тела и чрезмерного физического напряже</w:t>
      </w:r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 xml:space="preserve">ния, вызванного действием  </w:t>
      </w:r>
      <w:proofErr w:type="spellStart"/>
      <w:r w:rsidR="00642AEA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экстази</w:t>
      </w:r>
      <w:proofErr w:type="spellEnd"/>
      <w:r w:rsidR="00642AEA" w:rsidRPr="0084320B">
        <w:rPr>
          <w:rFonts w:ascii="Arial" w:eastAsia="Times New Roman" w:hAnsi="Arial" w:cs="Arial"/>
          <w:color w:val="666666"/>
          <w:sz w:val="28"/>
          <w:szCs w:val="28"/>
          <w:lang w:eastAsia="ru-RU"/>
        </w:rPr>
        <w:t>.</w:t>
      </w:r>
    </w:p>
    <w:p w:rsidR="00642AEA" w:rsidRPr="0084320B" w:rsidRDefault="00642AEA" w:rsidP="00642AEA">
      <w:pPr>
        <w:spacing w:after="0" w:line="360" w:lineRule="auto"/>
        <w:ind w:left="-851" w:firstLine="284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BA7270" w:rsidRDefault="00BA7270"/>
    <w:sectPr w:rsidR="00BA7270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C10" w:rsidRDefault="00AF2C10">
      <w:pPr>
        <w:spacing w:after="0" w:line="240" w:lineRule="auto"/>
      </w:pPr>
      <w:r>
        <w:separator/>
      </w:r>
    </w:p>
  </w:endnote>
  <w:endnote w:type="continuationSeparator" w:id="0">
    <w:p w:rsidR="00AF2C10" w:rsidRDefault="00AF2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C10" w:rsidRDefault="00AF2C10">
      <w:pPr>
        <w:spacing w:after="0" w:line="240" w:lineRule="auto"/>
      </w:pPr>
      <w:r>
        <w:separator/>
      </w:r>
    </w:p>
  </w:footnote>
  <w:footnote w:type="continuationSeparator" w:id="0">
    <w:p w:rsidR="00AF2C10" w:rsidRDefault="00AF2C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894451"/>
      <w:docPartObj>
        <w:docPartGallery w:val="Page Numbers (Top of Page)"/>
        <w:docPartUnique/>
      </w:docPartObj>
    </w:sdtPr>
    <w:sdtEndPr/>
    <w:sdtContent>
      <w:p w:rsidR="00A86852" w:rsidRDefault="0064274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37C1">
          <w:rPr>
            <w:noProof/>
          </w:rPr>
          <w:t>6</w:t>
        </w:r>
        <w:r>
          <w:fldChar w:fldCharType="end"/>
        </w:r>
      </w:p>
    </w:sdtContent>
  </w:sdt>
  <w:p w:rsidR="00A86852" w:rsidRDefault="00AF2C1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AEA"/>
    <w:rsid w:val="00642740"/>
    <w:rsid w:val="00642AEA"/>
    <w:rsid w:val="00A437C1"/>
    <w:rsid w:val="00AF2C10"/>
    <w:rsid w:val="00BA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2A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2A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42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Евгения</cp:lastModifiedBy>
  <cp:revision>3</cp:revision>
  <dcterms:created xsi:type="dcterms:W3CDTF">2011-10-19T06:52:00Z</dcterms:created>
  <dcterms:modified xsi:type="dcterms:W3CDTF">2011-10-19T07:29:00Z</dcterms:modified>
</cp:coreProperties>
</file>